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9B58F" w14:textId="1EE97392" w:rsidR="00E00A15" w:rsidRDefault="00E00A15" w:rsidP="00E00A1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61BB0AD" wp14:editId="2EA0DEC5">
            <wp:simplePos x="0" y="0"/>
            <wp:positionH relativeFrom="column">
              <wp:posOffset>-1066800</wp:posOffset>
            </wp:positionH>
            <wp:positionV relativeFrom="paragraph">
              <wp:posOffset>-947420</wp:posOffset>
            </wp:positionV>
            <wp:extent cx="7534275" cy="106680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yout de capa 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D6F05" w14:textId="790DBBC5" w:rsidR="00E00A15" w:rsidRDefault="00E00A15" w:rsidP="00E00A15">
      <w:pPr>
        <w:jc w:val="both"/>
        <w:rPr>
          <w:rFonts w:ascii="Times New Roman" w:hAnsi="Times New Roman" w:cs="Times New Roman"/>
          <w:sz w:val="24"/>
        </w:rPr>
      </w:pPr>
    </w:p>
    <w:p w14:paraId="11E8D06F" w14:textId="69C797A7" w:rsidR="00E00A15" w:rsidRDefault="00E00A15" w:rsidP="00E00A15">
      <w:pPr>
        <w:jc w:val="both"/>
        <w:rPr>
          <w:rFonts w:ascii="Times New Roman" w:hAnsi="Times New Roman" w:cs="Times New Roman"/>
          <w:sz w:val="24"/>
        </w:rPr>
      </w:pPr>
    </w:p>
    <w:p w14:paraId="03992852" w14:textId="77777777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67086D4B" w14:textId="77777777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7CB7AF74" w14:textId="77777777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12EF8DB7" w14:textId="77777777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3F20BC22" w14:textId="2DD3018F" w:rsidR="00E00A15" w:rsidRP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E00A15">
        <w:rPr>
          <w:rFonts w:ascii="Times New Roman" w:hAnsi="Times New Roman" w:cs="Times New Roman"/>
          <w:sz w:val="28"/>
        </w:rPr>
        <w:t>Prezados (as) Leitores (as)</w:t>
      </w:r>
    </w:p>
    <w:p w14:paraId="46700334" w14:textId="77777777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38E3F2DA" w14:textId="37220F61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  <w:r w:rsidRPr="00E00A15">
        <w:rPr>
          <w:rFonts w:ascii="Times New Roman" w:hAnsi="Times New Roman" w:cs="Times New Roman"/>
          <w:sz w:val="28"/>
        </w:rPr>
        <w:t xml:space="preserve">É com enorme satisfação que publicamos </w:t>
      </w:r>
      <w:r>
        <w:rPr>
          <w:rFonts w:ascii="Times New Roman" w:hAnsi="Times New Roman" w:cs="Times New Roman"/>
          <w:sz w:val="28"/>
        </w:rPr>
        <w:t>mais um número</w:t>
      </w:r>
      <w:r w:rsidRPr="00E00A15">
        <w:rPr>
          <w:rFonts w:ascii="Times New Roman" w:hAnsi="Times New Roman" w:cs="Times New Roman"/>
          <w:sz w:val="28"/>
        </w:rPr>
        <w:t xml:space="preserve"> da Revista Extensão em Foco. Nesta edição os leitores poderão conhecer trabalhos extensionistas de diversas Universidades do país nas áreas de Saúde, Educação e Políticas Públicas.</w:t>
      </w:r>
    </w:p>
    <w:p w14:paraId="4504659C" w14:textId="77777777" w:rsidR="00E00A15" w:rsidRP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120AF4EF" w14:textId="79ED61D6" w:rsidR="00E00A15" w:rsidRP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  <w:r w:rsidRPr="00E00A15">
        <w:rPr>
          <w:rFonts w:ascii="Times New Roman" w:hAnsi="Times New Roman" w:cs="Times New Roman"/>
          <w:sz w:val="28"/>
        </w:rPr>
        <w:t>Esperamos que a</w:t>
      </w:r>
      <w:r>
        <w:rPr>
          <w:rFonts w:ascii="Times New Roman" w:hAnsi="Times New Roman" w:cs="Times New Roman"/>
          <w:sz w:val="28"/>
        </w:rPr>
        <w:t xml:space="preserve"> </w:t>
      </w:r>
      <w:r w:rsidRPr="00E00A15">
        <w:rPr>
          <w:rFonts w:ascii="Times New Roman" w:hAnsi="Times New Roman" w:cs="Times New Roman"/>
          <w:sz w:val="28"/>
        </w:rPr>
        <w:t xml:space="preserve">leitura enriqueça cada vez mais nosso debate acerca da importância da consolidação da extensão como uma das atividades mestras da Universidade. </w:t>
      </w:r>
    </w:p>
    <w:p w14:paraId="0D127C2E" w14:textId="5237CCD0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  <w:r w:rsidRPr="00E00A15">
        <w:rPr>
          <w:rFonts w:ascii="Times New Roman" w:hAnsi="Times New Roman" w:cs="Times New Roman"/>
          <w:sz w:val="28"/>
        </w:rPr>
        <w:t>Boa leitura!</w:t>
      </w:r>
    </w:p>
    <w:p w14:paraId="41B9291F" w14:textId="776B50C4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6B066C7B" w14:textId="707C9F7F" w:rsid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</w:p>
    <w:p w14:paraId="77FFABDE" w14:textId="095758DE" w:rsidR="00E00A15" w:rsidRPr="00E00A15" w:rsidRDefault="00E00A15" w:rsidP="00E00A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Equipe Editorial da Revista Extensão em Foco</w:t>
      </w:r>
    </w:p>
    <w:p w14:paraId="0008EAFC" w14:textId="761258C2" w:rsidR="00F423BD" w:rsidRDefault="00E00A15">
      <w:r>
        <w:t xml:space="preserve"> </w:t>
      </w:r>
    </w:p>
    <w:sectPr w:rsidR="00F42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0D"/>
    <w:rsid w:val="002A2A0D"/>
    <w:rsid w:val="00E00A15"/>
    <w:rsid w:val="00F4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64EA"/>
  <w15:chartTrackingRefBased/>
  <w15:docId w15:val="{AEFEA946-C56F-42C4-8129-A8AF07E8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Chiesa Bartelmebs</dc:creator>
  <cp:keywords/>
  <dc:description/>
  <cp:lastModifiedBy>Roberta Chiesa Bartelmebs</cp:lastModifiedBy>
  <cp:revision>2</cp:revision>
  <dcterms:created xsi:type="dcterms:W3CDTF">2017-12-28T15:18:00Z</dcterms:created>
  <dcterms:modified xsi:type="dcterms:W3CDTF">2017-12-28T15:25:00Z</dcterms:modified>
</cp:coreProperties>
</file>