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33A" w:rsidRDefault="0027133A" w:rsidP="002B052B">
      <w:pPr>
        <w:pStyle w:val="NormalWeb"/>
        <w:spacing w:before="0" w:beforeAutospacing="0" w:after="0" w:afterAutospacing="0" w:line="480" w:lineRule="auto"/>
        <w:jc w:val="both"/>
      </w:pPr>
    </w:p>
    <w:p w:rsidR="006A7699" w:rsidRDefault="00AB2DA2" w:rsidP="0070275A">
      <w:pPr>
        <w:pStyle w:val="NormalWeb"/>
        <w:spacing w:before="0" w:beforeAutospacing="0" w:after="0" w:afterAutospacing="0" w:line="480" w:lineRule="auto"/>
        <w:jc w:val="both"/>
      </w:pPr>
      <w:r>
        <w:t xml:space="preserve">O estudo </w:t>
      </w:r>
      <w:r w:rsidR="00ED26BA">
        <w:t>intitulado</w:t>
      </w:r>
      <w:r w:rsidR="00F13737">
        <w:t xml:space="preserve"> “</w:t>
      </w:r>
      <w:r w:rsidR="00ED26BA">
        <w:t>U</w:t>
      </w:r>
      <w:r w:rsidR="00ED26BA" w:rsidRPr="00ED26BA">
        <w:t xml:space="preserve">niversitários no contexto da </w:t>
      </w:r>
      <w:r w:rsidR="00F13737">
        <w:t>COVID</w:t>
      </w:r>
      <w:r w:rsidR="00ED26BA" w:rsidRPr="00ED26BA">
        <w:t>-19: perfil, comportamentos e atividades acadêmicas</w:t>
      </w:r>
      <w:r w:rsidR="00F13737">
        <w:t>”</w:t>
      </w:r>
      <w:r w:rsidR="0070275A" w:rsidRPr="00002418">
        <w:t>,</w:t>
      </w:r>
      <w:r w:rsidR="00ED26BA">
        <w:t xml:space="preserve"> por meio de variáveis</w:t>
      </w:r>
      <w:r w:rsidR="0070275A" w:rsidRPr="00002418">
        <w:t xml:space="preserve"> </w:t>
      </w:r>
      <w:r w:rsidR="0070275A">
        <w:t>como</w:t>
      </w:r>
      <w:r w:rsidR="0070275A" w:rsidRPr="00002418">
        <w:t xml:space="preserve"> sexo, idade, renda familiar, distanciamento e isolamento social</w:t>
      </w:r>
      <w:r w:rsidR="0070275A">
        <w:t xml:space="preserve"> e</w:t>
      </w:r>
      <w:r w:rsidR="0070275A" w:rsidRPr="00002418">
        <w:t xml:space="preserve"> rede de apoio</w:t>
      </w:r>
      <w:r w:rsidR="0070275A">
        <w:t>,</w:t>
      </w:r>
      <w:r w:rsidR="0070275A" w:rsidRPr="00002418">
        <w:t xml:space="preserve"> relacionadas ao ensino remoto </w:t>
      </w:r>
      <w:r w:rsidR="00F13737">
        <w:t xml:space="preserve">verificou </w:t>
      </w:r>
      <w:r w:rsidR="0070275A" w:rsidRPr="00002418">
        <w:t>interfe</w:t>
      </w:r>
      <w:r w:rsidR="00F13737">
        <w:t>rência</w:t>
      </w:r>
      <w:r w:rsidR="0070275A" w:rsidRPr="00002418">
        <w:t xml:space="preserve"> na saúde mental dos estudantes universitário</w:t>
      </w:r>
      <w:r w:rsidR="0070275A">
        <w:t>s</w:t>
      </w:r>
      <w:r w:rsidR="0070275A" w:rsidRPr="00002418">
        <w:t>.</w:t>
      </w:r>
      <w:r w:rsidR="0070275A">
        <w:t xml:space="preserve"> Os quais,</w:t>
      </w:r>
      <w:r w:rsidR="0027133A">
        <w:t xml:space="preserve"> no contexto da pandemia de C</w:t>
      </w:r>
      <w:r w:rsidR="0070275A">
        <w:t>OVID</w:t>
      </w:r>
      <w:r w:rsidR="0027133A">
        <w:t xml:space="preserve"> 19, se </w:t>
      </w:r>
      <w:r w:rsidR="002B052B" w:rsidRPr="005B52A1">
        <w:t>adapta</w:t>
      </w:r>
      <w:r w:rsidR="0027133A">
        <w:t>ram</w:t>
      </w:r>
      <w:r w:rsidR="002B052B" w:rsidRPr="005B52A1">
        <w:t xml:space="preserve"> às </w:t>
      </w:r>
      <w:r w:rsidR="002B052B" w:rsidRPr="005B52A1">
        <w:rPr>
          <w:color w:val="000000"/>
        </w:rPr>
        <w:t xml:space="preserve">novas abordagens </w:t>
      </w:r>
      <w:r w:rsidR="002B052B" w:rsidRPr="005B52A1">
        <w:t xml:space="preserve">para a continuidade das </w:t>
      </w:r>
      <w:r w:rsidR="0027133A">
        <w:t xml:space="preserve">atividades acadêmicas, mas em contrapartida tiveram </w:t>
      </w:r>
      <w:r w:rsidR="0027133A" w:rsidRPr="005B52A1">
        <w:t>piora da situação financeira</w:t>
      </w:r>
      <w:r w:rsidR="0027133A">
        <w:t xml:space="preserve">. </w:t>
      </w:r>
      <w:bookmarkStart w:id="0" w:name="_GoBack"/>
      <w:bookmarkEnd w:id="0"/>
    </w:p>
    <w:p w:rsidR="002B052B" w:rsidRPr="005B52A1" w:rsidRDefault="002B052B" w:rsidP="002B052B">
      <w:pPr>
        <w:pStyle w:val="NormalWeb"/>
        <w:spacing w:before="0" w:beforeAutospacing="0" w:after="0" w:afterAutospacing="0" w:line="480" w:lineRule="auto"/>
        <w:jc w:val="both"/>
      </w:pPr>
    </w:p>
    <w:p w:rsidR="00A42904" w:rsidRDefault="00A42904"/>
    <w:sectPr w:rsidR="00A429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04"/>
    <w:rsid w:val="00244B58"/>
    <w:rsid w:val="0027133A"/>
    <w:rsid w:val="002B052B"/>
    <w:rsid w:val="00303053"/>
    <w:rsid w:val="006A7699"/>
    <w:rsid w:val="0070275A"/>
    <w:rsid w:val="00A42904"/>
    <w:rsid w:val="00AB2DA2"/>
    <w:rsid w:val="00ED26BA"/>
    <w:rsid w:val="00F1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F8F2"/>
  <w15:chartTrackingRefBased/>
  <w15:docId w15:val="{0B8F3A72-CB66-4298-9A19-5A3321A23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B0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Dariane .</dc:creator>
  <cp:keywords/>
  <dc:description/>
  <cp:lastModifiedBy>Dariane .</cp:lastModifiedBy>
  <cp:revision>1</cp:revision>
  <dcterms:created xsi:type="dcterms:W3CDTF">2022-02-28T02:46:00Z</dcterms:created>
  <dcterms:modified xsi:type="dcterms:W3CDTF">2022-03-06T02:35:00Z</dcterms:modified>
</cp:coreProperties>
</file>